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00" w:rsidRDefault="00247100" w:rsidP="00247100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60"/>
        <w:tblW w:w="11285" w:type="dxa"/>
        <w:tblLook w:val="04A0" w:firstRow="1" w:lastRow="0" w:firstColumn="1" w:lastColumn="0" w:noHBand="0" w:noVBand="1"/>
      </w:tblPr>
      <w:tblGrid>
        <w:gridCol w:w="3279"/>
        <w:gridCol w:w="5347"/>
        <w:gridCol w:w="1407"/>
        <w:gridCol w:w="1252"/>
      </w:tblGrid>
      <w:tr w:rsidR="00247100" w:rsidRPr="008819FD" w:rsidTr="009349E9">
        <w:trPr>
          <w:trHeight w:val="328"/>
        </w:trPr>
        <w:tc>
          <w:tcPr>
            <w:tcW w:w="3279" w:type="dxa"/>
            <w:vMerge w:val="restart"/>
            <w:shd w:val="clear" w:color="auto" w:fill="auto"/>
            <w:vAlign w:val="bottom"/>
          </w:tcPr>
          <w:p w:rsidR="00247100" w:rsidRPr="008819FD" w:rsidRDefault="00247100" w:rsidP="009349E9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>
              <w:rPr>
                <w:b/>
                <w:noProof/>
                <w:color w:val="2E74B5"/>
                <w:sz w:val="28"/>
                <w:szCs w:val="28"/>
                <w:lang w:eastAsia="tr-TR"/>
              </w:rPr>
              <w:drawing>
                <wp:anchor distT="0" distB="0" distL="114300" distR="114300" simplePos="0" relativeHeight="487465472" behindDoc="0" locked="0" layoutInCell="1" allowOverlap="1" wp14:anchorId="6A8FC61B" wp14:editId="28AFE6AE">
                  <wp:simplePos x="0" y="0"/>
                  <wp:positionH relativeFrom="margin">
                    <wp:posOffset>293370</wp:posOffset>
                  </wp:positionH>
                  <wp:positionV relativeFrom="paragraph">
                    <wp:posOffset>-136525</wp:posOffset>
                  </wp:positionV>
                  <wp:extent cx="977265" cy="762000"/>
                  <wp:effectExtent l="0" t="0" r="0" b="0"/>
                  <wp:wrapNone/>
                  <wp:docPr id="15" name="Resim 15" descr="ege-logo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ege-logo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247100" w:rsidRPr="008819FD" w:rsidRDefault="00247100" w:rsidP="009349E9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28"/>
                <w:szCs w:val="28"/>
                <w:lang w:eastAsia="tr-TR"/>
              </w:rPr>
            </w:pPr>
            <w:r w:rsidRPr="008819FD">
              <w:rPr>
                <w:b/>
                <w:color w:val="2E74B5"/>
                <w:sz w:val="28"/>
                <w:szCs w:val="28"/>
                <w:lang w:eastAsia="tr-TR"/>
              </w:rPr>
              <w:t xml:space="preserve">                 </w:t>
            </w:r>
          </w:p>
          <w:p w:rsidR="00247100" w:rsidRPr="008819FD" w:rsidRDefault="00247100" w:rsidP="009349E9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</w:p>
          <w:p w:rsidR="00247100" w:rsidRPr="008819FD" w:rsidRDefault="00247100" w:rsidP="009349E9">
            <w:pPr>
              <w:widowControl/>
              <w:shd w:val="clear" w:color="auto" w:fill="FFFFFF"/>
              <w:autoSpaceDE/>
              <w:autoSpaceDN/>
              <w:spacing w:line="240" w:lineRule="atLeast"/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>"Huzurlu Üniversite, Kaliteli Eğitim,</w:t>
            </w:r>
          </w:p>
          <w:p w:rsidR="00247100" w:rsidRPr="008819FD" w:rsidRDefault="00247100" w:rsidP="009349E9">
            <w:pPr>
              <w:widowControl/>
              <w:shd w:val="clear" w:color="auto" w:fill="FFFFFF"/>
              <w:autoSpaceDE/>
              <w:autoSpaceDN/>
              <w:rPr>
                <w:b/>
                <w:color w:val="2E74B5"/>
                <w:sz w:val="18"/>
                <w:szCs w:val="18"/>
                <w:lang w:eastAsia="tr-TR"/>
              </w:rPr>
            </w:pPr>
            <w:r w:rsidRPr="008819FD">
              <w:rPr>
                <w:i/>
                <w:color w:val="007CC4"/>
                <w:sz w:val="18"/>
                <w:szCs w:val="18"/>
                <w:shd w:val="clear" w:color="auto" w:fill="FFFFFF"/>
                <w:lang w:eastAsia="tr-TR"/>
              </w:rPr>
              <w:t xml:space="preserve">                Aydınlık Gelecek”</w:t>
            </w:r>
            <w:r w:rsidRPr="008819FD">
              <w:rPr>
                <w:b/>
                <w:color w:val="2E74B5"/>
                <w:sz w:val="32"/>
                <w:szCs w:val="32"/>
                <w:lang w:eastAsia="tr-TR"/>
              </w:rPr>
              <w:t xml:space="preserve">                                           </w:t>
            </w:r>
          </w:p>
        </w:tc>
        <w:tc>
          <w:tcPr>
            <w:tcW w:w="5347" w:type="dxa"/>
            <w:vMerge w:val="restart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247100" w:rsidRPr="008819FD" w:rsidRDefault="00247100" w:rsidP="009349E9">
            <w:pPr>
              <w:widowControl/>
              <w:adjustRightInd w:val="0"/>
              <w:rPr>
                <w:rFonts w:ascii="Cambria" w:hAnsi="Cambria"/>
                <w:b/>
                <w:color w:val="002060"/>
                <w:lang w:eastAsia="tr-TR"/>
              </w:rPr>
            </w:pPr>
          </w:p>
          <w:p w:rsidR="004E51A0" w:rsidRDefault="004E51A0" w:rsidP="009349E9">
            <w:pPr>
              <w:widowControl/>
              <w:adjustRightInd w:val="0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B60B8F">
              <w:rPr>
                <w:rFonts w:ascii="Cambria" w:hAnsi="Cambria"/>
                <w:b/>
                <w:color w:val="002060"/>
                <w:lang w:eastAsia="tr-TR"/>
              </w:rPr>
              <w:t>YABANCI UYRUKLU ÖĞRENCİ</w:t>
            </w:r>
            <w:r>
              <w:rPr>
                <w:rFonts w:ascii="Cambria" w:hAnsi="Cambria"/>
                <w:b/>
                <w:color w:val="002060"/>
                <w:lang w:eastAsia="tr-TR"/>
              </w:rPr>
              <w:t xml:space="preserve"> </w:t>
            </w:r>
          </w:p>
          <w:p w:rsidR="00247100" w:rsidRDefault="00247100" w:rsidP="009349E9">
            <w:pPr>
              <w:widowControl/>
              <w:adjustRightInd w:val="0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>
              <w:rPr>
                <w:rFonts w:ascii="Cambria" w:hAnsi="Cambria"/>
                <w:b/>
                <w:color w:val="002060"/>
                <w:lang w:eastAsia="tr-TR"/>
              </w:rPr>
              <w:t>LİSANSÜSTÜ KAYIT BEYANI</w:t>
            </w:r>
            <w:r w:rsidRPr="00247100">
              <w:rPr>
                <w:rFonts w:ascii="Cambria" w:hAnsi="Cambria"/>
                <w:b/>
                <w:color w:val="002060"/>
                <w:lang w:eastAsia="tr-TR"/>
              </w:rPr>
              <w:t xml:space="preserve"> ve </w:t>
            </w:r>
          </w:p>
          <w:p w:rsidR="00247100" w:rsidRPr="008819FD" w:rsidRDefault="00247100" w:rsidP="009349E9">
            <w:pPr>
              <w:widowControl/>
              <w:adjustRightInd w:val="0"/>
              <w:jc w:val="center"/>
              <w:rPr>
                <w:lang w:eastAsia="tr-TR"/>
              </w:rPr>
            </w:pPr>
            <w:r w:rsidRPr="00247100">
              <w:rPr>
                <w:rFonts w:ascii="Cambria" w:hAnsi="Cambria"/>
                <w:b/>
                <w:color w:val="002060"/>
                <w:lang w:eastAsia="tr-TR"/>
              </w:rPr>
              <w:t>TAAHHÜTNAME</w:t>
            </w:r>
          </w:p>
        </w:tc>
        <w:tc>
          <w:tcPr>
            <w:tcW w:w="1407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247100" w:rsidRPr="008819FD" w:rsidRDefault="0024710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Doküman No</w:t>
            </w:r>
          </w:p>
        </w:tc>
        <w:tc>
          <w:tcPr>
            <w:tcW w:w="1252" w:type="dxa"/>
            <w:tcBorders>
              <w:top w:val="single" w:sz="4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247100" w:rsidRPr="008819FD" w:rsidRDefault="004E51A0" w:rsidP="00C368F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highlight w:val="yellow"/>
                <w:lang w:eastAsia="tr-TR"/>
              </w:rPr>
            </w:pPr>
            <w:r w:rsidRPr="004E51A0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ÖİB-FRM-00</w:t>
            </w:r>
            <w:r w:rsidR="00C368FF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28</w:t>
            </w:r>
          </w:p>
        </w:tc>
      </w:tr>
      <w:tr w:rsidR="00247100" w:rsidRPr="008819FD" w:rsidTr="009349E9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247100" w:rsidRPr="008819FD" w:rsidRDefault="0024710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247100" w:rsidRPr="008819FD" w:rsidRDefault="0024710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40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247100" w:rsidRPr="008819FD" w:rsidRDefault="0024710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Yayın Tarihi</w:t>
            </w:r>
          </w:p>
        </w:tc>
        <w:tc>
          <w:tcPr>
            <w:tcW w:w="1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247100" w:rsidRPr="008819FD" w:rsidRDefault="004E51A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highlight w:val="yellow"/>
                <w:lang w:eastAsia="tr-TR"/>
              </w:rPr>
            </w:pPr>
            <w:r w:rsidRPr="004E51A0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13.04.2026</w:t>
            </w:r>
          </w:p>
        </w:tc>
      </w:tr>
      <w:tr w:rsidR="00247100" w:rsidRPr="008819FD" w:rsidTr="009349E9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247100" w:rsidRPr="008819FD" w:rsidRDefault="0024710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247100" w:rsidRPr="008819FD" w:rsidRDefault="0024710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407" w:type="dxa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247100" w:rsidRPr="008819FD" w:rsidRDefault="0024710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Revizyon Tarihi</w:t>
            </w:r>
          </w:p>
        </w:tc>
        <w:tc>
          <w:tcPr>
            <w:tcW w:w="1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247100" w:rsidRPr="008819FD" w:rsidRDefault="0024710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-</w:t>
            </w:r>
          </w:p>
        </w:tc>
      </w:tr>
      <w:tr w:rsidR="00247100" w:rsidRPr="008819FD" w:rsidTr="009349E9">
        <w:trPr>
          <w:trHeight w:val="328"/>
        </w:trPr>
        <w:tc>
          <w:tcPr>
            <w:tcW w:w="3279" w:type="dxa"/>
            <w:vMerge/>
            <w:shd w:val="clear" w:color="auto" w:fill="auto"/>
          </w:tcPr>
          <w:p w:rsidR="00247100" w:rsidRPr="008819FD" w:rsidRDefault="0024710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noProof/>
                <w:lang w:eastAsia="tr-TR"/>
              </w:rPr>
            </w:pPr>
          </w:p>
        </w:tc>
        <w:tc>
          <w:tcPr>
            <w:tcW w:w="5347" w:type="dxa"/>
            <w:vMerge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247100" w:rsidRPr="008819FD" w:rsidRDefault="0024710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lang w:eastAsia="tr-TR"/>
              </w:rPr>
            </w:pPr>
          </w:p>
        </w:tc>
        <w:tc>
          <w:tcPr>
            <w:tcW w:w="1407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uto"/>
            <w:vAlign w:val="bottom"/>
          </w:tcPr>
          <w:p w:rsidR="00247100" w:rsidRPr="008819FD" w:rsidRDefault="0024710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ind w:right="-112"/>
              <w:rPr>
                <w:rFonts w:ascii="Cambria" w:hAnsi="Cambria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sz w:val="16"/>
                <w:szCs w:val="16"/>
                <w:lang w:eastAsia="tr-TR"/>
              </w:rPr>
              <w:t>Revizyon No</w:t>
            </w:r>
          </w:p>
        </w:tc>
        <w:tc>
          <w:tcPr>
            <w:tcW w:w="1252" w:type="dxa"/>
            <w:tcBorders>
              <w:top w:val="single" w:sz="6" w:space="0" w:color="BFBFBF"/>
              <w:left w:val="sing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247100" w:rsidRPr="008819FD" w:rsidRDefault="00247100" w:rsidP="009349E9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</w:pPr>
            <w:r w:rsidRPr="008819FD">
              <w:rPr>
                <w:rFonts w:ascii="Cambria" w:hAnsi="Cambria"/>
                <w:color w:val="002060"/>
                <w:sz w:val="16"/>
                <w:szCs w:val="16"/>
                <w:lang w:eastAsia="tr-TR"/>
              </w:rPr>
              <w:t>0</w:t>
            </w:r>
          </w:p>
        </w:tc>
      </w:tr>
    </w:tbl>
    <w:p w:rsidR="00247100" w:rsidRDefault="00247100" w:rsidP="00247100">
      <w:pPr>
        <w:jc w:val="center"/>
        <w:rPr>
          <w:b/>
          <w:sz w:val="24"/>
          <w:szCs w:val="24"/>
        </w:rPr>
      </w:pPr>
    </w:p>
    <w:p w:rsidR="00162251" w:rsidRDefault="00162251" w:rsidP="00247100">
      <w:pPr>
        <w:jc w:val="center"/>
        <w:rPr>
          <w:b/>
          <w:sz w:val="24"/>
          <w:szCs w:val="24"/>
        </w:rPr>
      </w:pPr>
    </w:p>
    <w:p w:rsidR="00247100" w:rsidRDefault="00247100" w:rsidP="00247100">
      <w:pPr>
        <w:jc w:val="center"/>
        <w:rPr>
          <w:b/>
          <w:sz w:val="24"/>
          <w:szCs w:val="24"/>
        </w:rPr>
      </w:pPr>
      <w:r w:rsidRPr="001F70A4">
        <w:rPr>
          <w:b/>
          <w:sz w:val="24"/>
          <w:szCs w:val="24"/>
        </w:rPr>
        <w:t>T.C.</w:t>
      </w:r>
    </w:p>
    <w:p w:rsidR="00247100" w:rsidRPr="001F70A4" w:rsidRDefault="00247100" w:rsidP="00247100">
      <w:pPr>
        <w:jc w:val="center"/>
        <w:rPr>
          <w:b/>
          <w:sz w:val="24"/>
          <w:szCs w:val="24"/>
        </w:rPr>
      </w:pPr>
      <w:r w:rsidRPr="001F70A4">
        <w:rPr>
          <w:b/>
          <w:sz w:val="24"/>
          <w:szCs w:val="24"/>
        </w:rPr>
        <w:t>EGE ÜNİVERSİTESİ REKTÖRLÜĞÜ</w:t>
      </w:r>
    </w:p>
    <w:p w:rsidR="00247100" w:rsidRDefault="00247100" w:rsidP="00247100">
      <w:pPr>
        <w:jc w:val="center"/>
        <w:rPr>
          <w:b/>
          <w:sz w:val="24"/>
          <w:szCs w:val="24"/>
        </w:rPr>
      </w:pPr>
      <w:r w:rsidRPr="001F70A4">
        <w:rPr>
          <w:b/>
          <w:sz w:val="24"/>
          <w:szCs w:val="24"/>
        </w:rPr>
        <w:t>Öğrenci İşleri Daire Başkanlığı</w:t>
      </w:r>
      <w:r>
        <w:rPr>
          <w:b/>
          <w:sz w:val="24"/>
          <w:szCs w:val="24"/>
        </w:rPr>
        <w:t>na</w:t>
      </w:r>
    </w:p>
    <w:p w:rsidR="00247100" w:rsidRDefault="00247100" w:rsidP="00247100">
      <w:pPr>
        <w:widowControl/>
        <w:autoSpaceDE/>
        <w:autoSpaceDN/>
        <w:spacing w:line="259" w:lineRule="auto"/>
        <w:ind w:right="-283"/>
        <w:rPr>
          <w:rFonts w:ascii="Calibri" w:eastAsia="Calibri" w:hAnsi="Calibri"/>
        </w:rPr>
      </w:pPr>
    </w:p>
    <w:p w:rsidR="00162251" w:rsidRDefault="00162251" w:rsidP="00247100">
      <w:pPr>
        <w:widowControl/>
        <w:autoSpaceDE/>
        <w:autoSpaceDN/>
        <w:spacing w:line="259" w:lineRule="auto"/>
        <w:ind w:right="-283"/>
        <w:rPr>
          <w:rFonts w:ascii="Calibri" w:eastAsia="Calibri" w:hAnsi="Calibri"/>
        </w:rPr>
      </w:pPr>
    </w:p>
    <w:p w:rsidR="00247100" w:rsidRPr="00247100" w:rsidRDefault="00247100" w:rsidP="009744F2">
      <w:pPr>
        <w:tabs>
          <w:tab w:val="left" w:pos="426"/>
        </w:tabs>
        <w:ind w:left="284" w:right="142" w:firstLine="709"/>
        <w:jc w:val="both"/>
        <w:rPr>
          <w:rFonts w:asciiTheme="minorHAnsi" w:hAnsiTheme="minorHAnsi"/>
          <w:sz w:val="24"/>
          <w:szCs w:val="24"/>
        </w:rPr>
      </w:pPr>
      <w:r w:rsidRPr="00247100">
        <w:rPr>
          <w:spacing w:val="-2"/>
          <w:sz w:val="24"/>
          <w:szCs w:val="24"/>
        </w:rPr>
        <w:t>Üniversiteniz</w:t>
      </w:r>
      <w:r w:rsidRPr="00195E14">
        <w:rPr>
          <w:color w:val="A6A6A6" w:themeColor="background1" w:themeShade="A6"/>
          <w:spacing w:val="-2"/>
          <w:sz w:val="24"/>
          <w:szCs w:val="24"/>
        </w:rPr>
        <w:t>………………………</w:t>
      </w:r>
      <w:r w:rsidR="00195E14" w:rsidRPr="00195E14">
        <w:rPr>
          <w:color w:val="A6A6A6" w:themeColor="background1" w:themeShade="A6"/>
          <w:spacing w:val="-2"/>
          <w:sz w:val="24"/>
          <w:szCs w:val="24"/>
        </w:rPr>
        <w:t>…………………..</w:t>
      </w:r>
      <w:r w:rsidRPr="00195E14">
        <w:rPr>
          <w:color w:val="A6A6A6" w:themeColor="background1" w:themeShade="A6"/>
          <w:spacing w:val="-2"/>
          <w:sz w:val="24"/>
          <w:szCs w:val="24"/>
        </w:rPr>
        <w:t>…</w:t>
      </w:r>
      <w:r w:rsidR="00195E14" w:rsidRPr="00195E14">
        <w:rPr>
          <w:color w:val="A6A6A6" w:themeColor="background1" w:themeShade="A6"/>
          <w:spacing w:val="-2"/>
          <w:sz w:val="24"/>
          <w:szCs w:val="24"/>
        </w:rPr>
        <w:t>………….</w:t>
      </w:r>
      <w:r w:rsidRPr="00195E14">
        <w:rPr>
          <w:color w:val="A6A6A6" w:themeColor="background1" w:themeShade="A6"/>
          <w:spacing w:val="-2"/>
          <w:sz w:val="24"/>
          <w:szCs w:val="24"/>
        </w:rPr>
        <w:t xml:space="preserve">. </w:t>
      </w:r>
      <w:r w:rsidRPr="00247100">
        <w:rPr>
          <w:spacing w:val="-2"/>
          <w:sz w:val="24"/>
          <w:szCs w:val="24"/>
        </w:rPr>
        <w:t xml:space="preserve">Enstitüsü  </w:t>
      </w:r>
      <w:r w:rsidRPr="00195E14">
        <w:rPr>
          <w:color w:val="A6A6A6" w:themeColor="background1" w:themeShade="A6"/>
          <w:spacing w:val="-2"/>
          <w:sz w:val="24"/>
          <w:szCs w:val="24"/>
        </w:rPr>
        <w:t>……</w:t>
      </w:r>
      <w:r w:rsidR="00195E14" w:rsidRPr="00195E14">
        <w:rPr>
          <w:color w:val="A6A6A6" w:themeColor="background1" w:themeShade="A6"/>
          <w:spacing w:val="-2"/>
          <w:sz w:val="24"/>
          <w:szCs w:val="24"/>
        </w:rPr>
        <w:t>………</w:t>
      </w:r>
      <w:r w:rsidRPr="00195E14">
        <w:rPr>
          <w:color w:val="A6A6A6" w:themeColor="background1" w:themeShade="A6"/>
          <w:spacing w:val="-2"/>
          <w:sz w:val="24"/>
          <w:szCs w:val="24"/>
        </w:rPr>
        <w:t>………</w:t>
      </w:r>
      <w:r w:rsidR="00195E14" w:rsidRPr="00195E14">
        <w:rPr>
          <w:color w:val="A6A6A6" w:themeColor="background1" w:themeShade="A6"/>
          <w:spacing w:val="-2"/>
          <w:sz w:val="24"/>
          <w:szCs w:val="24"/>
        </w:rPr>
        <w:t xml:space="preserve"> </w:t>
      </w:r>
      <w:r w:rsidRPr="00195E14">
        <w:rPr>
          <w:color w:val="A6A6A6" w:themeColor="background1" w:themeShade="A6"/>
          <w:spacing w:val="-2"/>
          <w:sz w:val="24"/>
          <w:szCs w:val="24"/>
        </w:rPr>
        <w:t>…….…..……</w:t>
      </w:r>
      <w:r w:rsidR="00195E14" w:rsidRPr="00195E14">
        <w:rPr>
          <w:color w:val="A6A6A6" w:themeColor="background1" w:themeShade="A6"/>
          <w:spacing w:val="-2"/>
          <w:sz w:val="24"/>
          <w:szCs w:val="24"/>
        </w:rPr>
        <w:t>……………</w:t>
      </w:r>
      <w:r w:rsidRPr="00195E14">
        <w:rPr>
          <w:color w:val="A6A6A6" w:themeColor="background1" w:themeShade="A6"/>
          <w:spacing w:val="-2"/>
          <w:sz w:val="24"/>
          <w:szCs w:val="24"/>
        </w:rPr>
        <w:t xml:space="preserve">…. </w:t>
      </w:r>
      <w:r w:rsidRPr="00247100">
        <w:rPr>
          <w:spacing w:val="-2"/>
          <w:sz w:val="24"/>
          <w:szCs w:val="24"/>
        </w:rPr>
        <w:t xml:space="preserve"> </w:t>
      </w:r>
      <w:r w:rsidRPr="00247100">
        <w:rPr>
          <w:rFonts w:asciiTheme="minorHAnsi" w:eastAsiaTheme="minorHAnsi" w:hAnsiTheme="minorHAnsi" w:cstheme="minorBidi"/>
          <w:sz w:val="24"/>
          <w:szCs w:val="24"/>
        </w:rPr>
        <w:t xml:space="preserve">programı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lisansüstü </w:t>
      </w:r>
      <w:r w:rsidRPr="00247100">
        <w:rPr>
          <w:rFonts w:asciiTheme="minorHAnsi" w:eastAsiaTheme="minorHAnsi" w:hAnsiTheme="minorHAnsi" w:cstheme="minorBidi"/>
          <w:sz w:val="24"/>
          <w:szCs w:val="24"/>
        </w:rPr>
        <w:t xml:space="preserve">kontenjanlarına </w:t>
      </w:r>
      <w:r w:rsidR="00195E14">
        <w:rPr>
          <w:rFonts w:asciiTheme="minorHAnsi" w:eastAsiaTheme="minorHAnsi" w:hAnsiTheme="minorHAnsi" w:cstheme="minorBidi"/>
          <w:sz w:val="24"/>
          <w:szCs w:val="24"/>
        </w:rPr>
        <w:t>20</w:t>
      </w:r>
      <w:r w:rsidR="00332C77" w:rsidRPr="00195E14">
        <w:rPr>
          <w:rFonts w:asciiTheme="minorHAnsi" w:eastAsiaTheme="minorHAnsi" w:hAnsiTheme="minorHAnsi" w:cstheme="minorBidi"/>
          <w:color w:val="A6A6A6" w:themeColor="background1" w:themeShade="A6"/>
          <w:sz w:val="24"/>
          <w:szCs w:val="24"/>
        </w:rPr>
        <w:t>……</w:t>
      </w:r>
      <w:r w:rsidR="00195E14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332C77">
        <w:rPr>
          <w:rFonts w:asciiTheme="minorHAnsi" w:eastAsiaTheme="minorHAnsi" w:hAnsiTheme="minorHAnsi" w:cstheme="minorBidi"/>
          <w:sz w:val="24"/>
          <w:szCs w:val="24"/>
        </w:rPr>
        <w:t xml:space="preserve">yılı </w:t>
      </w:r>
      <w:r w:rsidRPr="00247100">
        <w:rPr>
          <w:rFonts w:asciiTheme="minorHAnsi" w:eastAsiaTheme="minorHAnsi" w:hAnsiTheme="minorHAnsi" w:cstheme="minorBidi"/>
          <w:sz w:val="24"/>
          <w:szCs w:val="24"/>
        </w:rPr>
        <w:t xml:space="preserve">Güz/Bahar yerleştirmeleri sonucunda kayıt yaptırmaya hak kazandım. </w:t>
      </w:r>
      <w:r w:rsidRPr="00247100">
        <w:rPr>
          <w:rFonts w:asciiTheme="minorHAnsi" w:hAnsiTheme="minorHAnsi" w:cstheme="minorHAnsi"/>
          <w:sz w:val="24"/>
          <w:szCs w:val="24"/>
        </w:rPr>
        <w:t>Lisansüstü Eğitim Öğretim Yönetmeliğinin 35. maddesi 6. bendi “Tezsiz yüksek lisans programları hariç, aynı anda birden fazla lisansüstü programa</w:t>
      </w:r>
      <w:r w:rsidRPr="0024710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47100">
        <w:rPr>
          <w:rFonts w:asciiTheme="minorHAnsi" w:hAnsiTheme="minorHAnsi" w:cstheme="minorHAnsi"/>
          <w:sz w:val="24"/>
          <w:szCs w:val="24"/>
        </w:rPr>
        <w:t xml:space="preserve">kayıt yaptırılamaz ve devam edilemez.” hükmü gereği bir yükseköğretim kurumunda lisansüstü düzeyde </w:t>
      </w:r>
      <w:r w:rsidR="00332C77">
        <w:rPr>
          <w:rFonts w:asciiTheme="minorHAnsi" w:hAnsiTheme="minorHAnsi" w:cstheme="minorHAnsi"/>
          <w:sz w:val="24"/>
          <w:szCs w:val="24"/>
        </w:rPr>
        <w:t xml:space="preserve">başka </w:t>
      </w:r>
      <w:r w:rsidRPr="00247100">
        <w:rPr>
          <w:rFonts w:asciiTheme="minorHAnsi" w:hAnsiTheme="minorHAnsi" w:cstheme="minorHAnsi"/>
          <w:sz w:val="24"/>
          <w:szCs w:val="24"/>
        </w:rPr>
        <w:t xml:space="preserve">bir programa kayıtlı olmadığımı beyan ederim. Kayıt işleminden sonra </w:t>
      </w:r>
      <w:r w:rsidR="00332C77">
        <w:rPr>
          <w:rFonts w:asciiTheme="minorHAnsi" w:hAnsiTheme="minorHAnsi" w:cstheme="minorHAnsi"/>
          <w:sz w:val="24"/>
          <w:szCs w:val="24"/>
        </w:rPr>
        <w:t>Yönetmelikte belirtilen</w:t>
      </w:r>
      <w:r w:rsidR="00332C77" w:rsidRPr="00332C77">
        <w:rPr>
          <w:rFonts w:asciiTheme="minorHAnsi" w:hAnsiTheme="minorHAnsi" w:cstheme="minorHAnsi"/>
          <w:sz w:val="24"/>
          <w:szCs w:val="24"/>
        </w:rPr>
        <w:t xml:space="preserve"> ikinci bir </w:t>
      </w:r>
      <w:r w:rsidRPr="00247100">
        <w:rPr>
          <w:rFonts w:asciiTheme="minorHAnsi" w:hAnsiTheme="minorHAnsi" w:cstheme="minorHAnsi"/>
          <w:sz w:val="24"/>
          <w:szCs w:val="24"/>
        </w:rPr>
        <w:t xml:space="preserve">lisansüstü kaydımın tespit edilmesi durumunda kaydımın silineceğini ve bununla ilgili herhangi bir hak iddia etmeyeceğimi kabul, </w:t>
      </w:r>
      <w:r w:rsidR="00332C77" w:rsidRPr="00247100">
        <w:rPr>
          <w:rFonts w:asciiTheme="minorHAnsi" w:hAnsiTheme="minorHAnsi" w:cstheme="minorHAnsi"/>
          <w:sz w:val="24"/>
          <w:szCs w:val="24"/>
        </w:rPr>
        <w:t>beyan ve</w:t>
      </w:r>
      <w:r w:rsidRPr="00247100">
        <w:rPr>
          <w:rFonts w:asciiTheme="minorHAnsi" w:hAnsiTheme="minorHAnsi" w:cstheme="minorHAnsi"/>
          <w:sz w:val="24"/>
          <w:szCs w:val="24"/>
        </w:rPr>
        <w:t xml:space="preserve"> taahhüt ederim</w:t>
      </w:r>
      <w:r w:rsidRPr="00247100">
        <w:rPr>
          <w:rFonts w:asciiTheme="minorHAnsi" w:hAnsiTheme="minorHAnsi"/>
          <w:sz w:val="24"/>
          <w:szCs w:val="24"/>
        </w:rPr>
        <w:t>.</w:t>
      </w:r>
      <w:r w:rsidR="00332C77">
        <w:rPr>
          <w:rFonts w:asciiTheme="minorHAnsi" w:hAnsiTheme="minorHAnsi"/>
          <w:sz w:val="24"/>
          <w:szCs w:val="24"/>
        </w:rPr>
        <w:t xml:space="preserve"> </w:t>
      </w:r>
    </w:p>
    <w:p w:rsidR="00247100" w:rsidRDefault="00247100" w:rsidP="00247100">
      <w:pPr>
        <w:pStyle w:val="GvdeMetni"/>
        <w:tabs>
          <w:tab w:val="left" w:pos="142"/>
        </w:tabs>
        <w:ind w:left="142" w:firstLine="709"/>
        <w:jc w:val="both"/>
        <w:rPr>
          <w:color w:val="A6A6A6" w:themeColor="background1" w:themeShade="A6"/>
          <w:spacing w:val="-2"/>
        </w:rPr>
      </w:pPr>
    </w:p>
    <w:p w:rsidR="00332C77" w:rsidRDefault="00332C77" w:rsidP="00247100">
      <w:pPr>
        <w:pStyle w:val="GvdeMetni"/>
        <w:tabs>
          <w:tab w:val="left" w:pos="142"/>
        </w:tabs>
        <w:ind w:left="142" w:firstLine="709"/>
        <w:jc w:val="both"/>
        <w:rPr>
          <w:color w:val="A6A6A6" w:themeColor="background1" w:themeShade="A6"/>
          <w:spacing w:val="-2"/>
        </w:rPr>
      </w:pPr>
    </w:p>
    <w:p w:rsidR="00332C77" w:rsidRDefault="00332C77" w:rsidP="00247100">
      <w:pPr>
        <w:pStyle w:val="GvdeMetni"/>
        <w:tabs>
          <w:tab w:val="left" w:pos="142"/>
        </w:tabs>
        <w:ind w:left="142" w:firstLine="709"/>
        <w:jc w:val="both"/>
        <w:rPr>
          <w:color w:val="A6A6A6" w:themeColor="background1" w:themeShade="A6"/>
          <w:spacing w:val="-2"/>
        </w:rPr>
      </w:pPr>
    </w:p>
    <w:p w:rsidR="00162251" w:rsidRPr="008E5C29" w:rsidRDefault="00162251" w:rsidP="00247100">
      <w:pPr>
        <w:pStyle w:val="GvdeMetni"/>
        <w:tabs>
          <w:tab w:val="left" w:pos="142"/>
        </w:tabs>
        <w:ind w:left="142" w:firstLine="709"/>
        <w:jc w:val="both"/>
        <w:rPr>
          <w:color w:val="A6A6A6" w:themeColor="background1" w:themeShade="A6"/>
          <w:spacing w:val="-2"/>
        </w:rPr>
      </w:pPr>
    </w:p>
    <w:p w:rsidR="00247100" w:rsidRPr="00F159E6" w:rsidRDefault="00247100" w:rsidP="009744F2">
      <w:pPr>
        <w:ind w:left="426" w:hanging="142"/>
        <w:jc w:val="both"/>
        <w:rPr>
          <w:spacing w:val="-5"/>
        </w:rPr>
      </w:pPr>
      <w:r w:rsidRPr="00F159E6">
        <w:rPr>
          <w:sz w:val="24"/>
          <w:szCs w:val="24"/>
        </w:rPr>
        <w:t>Adres :</w:t>
      </w:r>
      <w:r>
        <w:rPr>
          <w:color w:val="808080" w:themeColor="background1" w:themeShade="80"/>
          <w:sz w:val="24"/>
          <w:szCs w:val="24"/>
        </w:rPr>
        <w:t xml:space="preserve">  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</w:t>
      </w:r>
      <w:r w:rsidRPr="00F159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9744F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</w:t>
      </w:r>
      <w:r w:rsidRPr="008E5C29">
        <w:rPr>
          <w:color w:val="A6A6A6" w:themeColor="background1" w:themeShade="A6"/>
          <w:sz w:val="24"/>
          <w:szCs w:val="24"/>
        </w:rPr>
        <w:t>….</w:t>
      </w:r>
      <w:r w:rsidRPr="00F159E6">
        <w:rPr>
          <w:sz w:val="24"/>
          <w:szCs w:val="24"/>
        </w:rPr>
        <w:t>/</w:t>
      </w:r>
      <w:r>
        <w:rPr>
          <w:color w:val="A6A6A6" w:themeColor="background1" w:themeShade="A6"/>
          <w:sz w:val="24"/>
          <w:szCs w:val="24"/>
        </w:rPr>
        <w:t>…</w:t>
      </w:r>
      <w:r w:rsidRPr="008E5C29">
        <w:rPr>
          <w:color w:val="A6A6A6" w:themeColor="background1" w:themeShade="A6"/>
          <w:sz w:val="24"/>
          <w:szCs w:val="24"/>
        </w:rPr>
        <w:t>..</w:t>
      </w:r>
      <w:r w:rsidRPr="00F159E6">
        <w:rPr>
          <w:sz w:val="24"/>
          <w:szCs w:val="24"/>
        </w:rPr>
        <w:t>/20</w:t>
      </w:r>
      <w:r w:rsidRPr="008E5C29">
        <w:rPr>
          <w:color w:val="A6A6A6" w:themeColor="background1" w:themeShade="A6"/>
          <w:sz w:val="24"/>
          <w:szCs w:val="24"/>
        </w:rPr>
        <w:t>…</w:t>
      </w:r>
    </w:p>
    <w:p w:rsidR="00247100" w:rsidRDefault="00247100" w:rsidP="009744F2">
      <w:pPr>
        <w:ind w:left="426" w:hanging="142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</w:t>
      </w:r>
    </w:p>
    <w:p w:rsidR="00247100" w:rsidRDefault="00247100" w:rsidP="009744F2">
      <w:pPr>
        <w:ind w:left="426" w:hanging="142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         </w:t>
      </w:r>
    </w:p>
    <w:p w:rsidR="00247100" w:rsidRDefault="00247100" w:rsidP="009744F2">
      <w:pPr>
        <w:ind w:left="426" w:hanging="142"/>
        <w:jc w:val="both"/>
        <w:rPr>
          <w:color w:val="808080" w:themeColor="background1" w:themeShade="80"/>
          <w:sz w:val="24"/>
          <w:szCs w:val="24"/>
        </w:rPr>
      </w:pPr>
      <w:r w:rsidRPr="00F159E6">
        <w:rPr>
          <w:sz w:val="24"/>
          <w:szCs w:val="24"/>
        </w:rPr>
        <w:t>T.C./YU Kimlik No:</w:t>
      </w:r>
      <w:r w:rsidRPr="00F159E6">
        <w:rPr>
          <w:b/>
          <w:color w:val="808080" w:themeColor="background1" w:themeShade="80"/>
          <w:sz w:val="24"/>
          <w:szCs w:val="24"/>
        </w:rPr>
        <w:t xml:space="preserve"> 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</w:t>
      </w:r>
      <w:r>
        <w:rPr>
          <w:color w:val="808080" w:themeColor="background1" w:themeShade="80"/>
          <w:sz w:val="24"/>
          <w:szCs w:val="24"/>
        </w:rPr>
        <w:tab/>
        <w:t xml:space="preserve">         </w:t>
      </w:r>
      <w:r w:rsidR="009744F2">
        <w:rPr>
          <w:color w:val="808080" w:themeColor="background1" w:themeShade="80"/>
          <w:sz w:val="24"/>
          <w:szCs w:val="24"/>
        </w:rPr>
        <w:t xml:space="preserve">  </w:t>
      </w:r>
      <w:r>
        <w:rPr>
          <w:color w:val="808080" w:themeColor="background1" w:themeShade="80"/>
          <w:sz w:val="24"/>
          <w:szCs w:val="24"/>
        </w:rPr>
        <w:t xml:space="preserve">   </w:t>
      </w:r>
      <w:r w:rsidRPr="00F159E6">
        <w:rPr>
          <w:color w:val="A6A6A6" w:themeColor="background1" w:themeShade="A6"/>
          <w:sz w:val="24"/>
          <w:szCs w:val="24"/>
        </w:rPr>
        <w:t>Adı-Soyadı</w:t>
      </w:r>
    </w:p>
    <w:p w:rsidR="00247100" w:rsidRDefault="00247100" w:rsidP="009744F2">
      <w:pPr>
        <w:ind w:left="426" w:hanging="142"/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              </w:t>
      </w:r>
    </w:p>
    <w:p w:rsidR="00247100" w:rsidRPr="00F159E6" w:rsidRDefault="00247100" w:rsidP="009744F2">
      <w:pPr>
        <w:ind w:left="426" w:hanging="142"/>
        <w:rPr>
          <w:color w:val="A6A6A6" w:themeColor="background1" w:themeShade="A6"/>
          <w:sz w:val="24"/>
          <w:szCs w:val="24"/>
        </w:rPr>
      </w:pPr>
      <w:r w:rsidRPr="001D3C51">
        <w:rPr>
          <w:sz w:val="24"/>
          <w:szCs w:val="24"/>
        </w:rPr>
        <w:t>Öğrenci</w:t>
      </w:r>
      <w:r>
        <w:rPr>
          <w:sz w:val="24"/>
          <w:szCs w:val="24"/>
        </w:rPr>
        <w:t xml:space="preserve"> </w:t>
      </w:r>
      <w:r w:rsidRPr="001D3C51">
        <w:rPr>
          <w:sz w:val="24"/>
          <w:szCs w:val="24"/>
        </w:rPr>
        <w:t xml:space="preserve">No: </w:t>
      </w:r>
      <w:r w:rsidRPr="001D3C51">
        <w:rPr>
          <w:sz w:val="24"/>
          <w:szCs w:val="24"/>
        </w:rPr>
        <w:tab/>
      </w:r>
      <w:r w:rsidRPr="001D3C51">
        <w:rPr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 </w:t>
      </w:r>
      <w:r w:rsidRPr="00F159E6">
        <w:rPr>
          <w:color w:val="A6A6A6" w:themeColor="background1" w:themeShade="A6"/>
          <w:sz w:val="24"/>
          <w:szCs w:val="24"/>
        </w:rPr>
        <w:t xml:space="preserve">     </w:t>
      </w:r>
      <w:r>
        <w:rPr>
          <w:color w:val="A6A6A6" w:themeColor="background1" w:themeShade="A6"/>
          <w:sz w:val="24"/>
          <w:szCs w:val="24"/>
        </w:rPr>
        <w:t xml:space="preserve">    </w:t>
      </w:r>
      <w:r w:rsidR="009744F2">
        <w:rPr>
          <w:color w:val="A6A6A6" w:themeColor="background1" w:themeShade="A6"/>
          <w:sz w:val="24"/>
          <w:szCs w:val="24"/>
        </w:rPr>
        <w:t xml:space="preserve">  </w:t>
      </w:r>
      <w:r>
        <w:rPr>
          <w:color w:val="A6A6A6" w:themeColor="background1" w:themeShade="A6"/>
          <w:sz w:val="24"/>
          <w:szCs w:val="24"/>
        </w:rPr>
        <w:t xml:space="preserve">   </w:t>
      </w:r>
      <w:r w:rsidRPr="00F159E6">
        <w:rPr>
          <w:color w:val="A6A6A6" w:themeColor="background1" w:themeShade="A6"/>
          <w:sz w:val="24"/>
          <w:szCs w:val="24"/>
        </w:rPr>
        <w:t>İmza</w:t>
      </w:r>
    </w:p>
    <w:p w:rsidR="00247100" w:rsidRDefault="00247100" w:rsidP="009744F2">
      <w:pPr>
        <w:ind w:left="426" w:hanging="142"/>
        <w:rPr>
          <w:color w:val="808080" w:themeColor="background1" w:themeShade="80"/>
          <w:sz w:val="24"/>
          <w:szCs w:val="24"/>
        </w:rPr>
      </w:pPr>
    </w:p>
    <w:p w:rsidR="00247100" w:rsidRDefault="00247100" w:rsidP="009744F2">
      <w:pPr>
        <w:ind w:left="426" w:hanging="142"/>
        <w:rPr>
          <w:color w:val="808080" w:themeColor="background1" w:themeShade="80"/>
          <w:sz w:val="24"/>
          <w:szCs w:val="24"/>
        </w:rPr>
      </w:pPr>
      <w:r w:rsidRPr="00F159E6">
        <w:rPr>
          <w:sz w:val="24"/>
          <w:szCs w:val="24"/>
        </w:rPr>
        <w:t>Tel :</w:t>
      </w:r>
      <w:r>
        <w:rPr>
          <w:color w:val="808080" w:themeColor="background1" w:themeShade="80"/>
          <w:sz w:val="24"/>
          <w:szCs w:val="24"/>
        </w:rPr>
        <w:tab/>
      </w:r>
    </w:p>
    <w:p w:rsidR="00247100" w:rsidRDefault="00247100" w:rsidP="009744F2">
      <w:pPr>
        <w:ind w:left="426" w:hanging="142"/>
        <w:rPr>
          <w:color w:val="808080" w:themeColor="background1" w:themeShade="80"/>
          <w:sz w:val="24"/>
          <w:szCs w:val="24"/>
        </w:rPr>
      </w:pPr>
    </w:p>
    <w:p w:rsidR="00247100" w:rsidRDefault="00247100" w:rsidP="009744F2">
      <w:pPr>
        <w:ind w:left="426" w:hanging="142"/>
        <w:rPr>
          <w:sz w:val="20"/>
        </w:rPr>
      </w:pPr>
      <w:r w:rsidRPr="00F159E6">
        <w:rPr>
          <w:sz w:val="24"/>
          <w:szCs w:val="24"/>
        </w:rPr>
        <w:t>E-mail :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  <w:t xml:space="preserve">                    </w:t>
      </w:r>
    </w:p>
    <w:p w:rsidR="00247100" w:rsidRDefault="00247100" w:rsidP="009744F2">
      <w:pPr>
        <w:widowControl/>
        <w:autoSpaceDE/>
        <w:autoSpaceDN/>
        <w:spacing w:line="259" w:lineRule="auto"/>
        <w:ind w:left="426" w:right="-283" w:hanging="142"/>
        <w:rPr>
          <w:rFonts w:ascii="Calibri" w:eastAsia="Calibri" w:hAnsi="Calibri"/>
        </w:rPr>
      </w:pP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  <w:r w:rsidRPr="004B2F19">
        <w:rPr>
          <w:rFonts w:ascii="Calibri" w:eastAsia="Calibri" w:hAnsi="Calibri"/>
          <w:color w:val="808080"/>
          <w:sz w:val="24"/>
          <w:szCs w:val="24"/>
        </w:rPr>
        <w:tab/>
      </w:r>
    </w:p>
    <w:p w:rsidR="00247100" w:rsidRPr="00DE6E7F" w:rsidRDefault="00247100" w:rsidP="00247100">
      <w:pPr>
        <w:pStyle w:val="ListeParagraf"/>
        <w:widowControl/>
        <w:autoSpaceDE/>
        <w:autoSpaceDN/>
        <w:spacing w:line="259" w:lineRule="auto"/>
        <w:ind w:left="720" w:right="-283"/>
        <w:rPr>
          <w:rFonts w:ascii="Calibri" w:eastAsia="Calibri" w:hAnsi="Calibri"/>
        </w:rPr>
      </w:pPr>
    </w:p>
    <w:p w:rsidR="00247100" w:rsidRDefault="00247100" w:rsidP="00247100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332C77" w:rsidRDefault="00332C77" w:rsidP="00247100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247100" w:rsidRDefault="00247100" w:rsidP="00247100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332C77" w:rsidRDefault="00332C77" w:rsidP="00247100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332C77" w:rsidRDefault="00332C77" w:rsidP="00247100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247100" w:rsidRDefault="00247100" w:rsidP="00247100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247100" w:rsidRDefault="00247100" w:rsidP="00247100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247100" w:rsidRDefault="00247100" w:rsidP="00247100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247100" w:rsidRDefault="00247100" w:rsidP="00247100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247100" w:rsidRDefault="00247100" w:rsidP="00247100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247100" w:rsidRDefault="00247100" w:rsidP="00247100">
      <w:pPr>
        <w:widowControl/>
        <w:autoSpaceDE/>
        <w:autoSpaceDN/>
        <w:spacing w:line="259" w:lineRule="auto"/>
        <w:ind w:left="-142" w:right="-283" w:firstLine="142"/>
        <w:rPr>
          <w:rFonts w:ascii="Calibri" w:eastAsia="Calibri" w:hAnsi="Calibri"/>
        </w:rPr>
      </w:pPr>
    </w:p>
    <w:p w:rsidR="00247100" w:rsidRDefault="00247100" w:rsidP="00247100">
      <w:pPr>
        <w:ind w:left="567"/>
        <w:jc w:val="both"/>
        <w:rPr>
          <w:rFonts w:ascii="Calibri" w:eastAsia="Calibri" w:hAnsi="Calibri"/>
        </w:rPr>
      </w:pPr>
    </w:p>
    <w:sectPr w:rsidR="00247100" w:rsidSect="00BA6273">
      <w:footerReference w:type="default" r:id="rId9"/>
      <w:type w:val="continuous"/>
      <w:pgSz w:w="11910" w:h="16840"/>
      <w:pgMar w:top="284" w:right="570" w:bottom="284" w:left="708" w:header="0" w:footer="1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42" w:rsidRDefault="009C0442">
      <w:r>
        <w:separator/>
      </w:r>
    </w:p>
  </w:endnote>
  <w:endnote w:type="continuationSeparator" w:id="0">
    <w:p w:rsidR="009C0442" w:rsidRDefault="009C0442">
      <w:pPr>
        <w:framePr w:hSpace="141" w:wrap="around" w:vAnchor="text" w:hAnchor="margin" w:y="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text" w:horzAnchor="margin" w:tblpY="87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"/>
      <w:gridCol w:w="4286"/>
      <w:gridCol w:w="1701"/>
      <w:gridCol w:w="2551"/>
      <w:gridCol w:w="1423"/>
    </w:tblGrid>
    <w:tr w:rsidR="00456266" w:rsidTr="009744F2">
      <w:tc>
        <w:tcPr>
          <w:tcW w:w="671" w:type="dxa"/>
        </w:tcPr>
        <w:p w:rsidR="00456266" w:rsidRDefault="00456266" w:rsidP="005D62BF">
          <w:pPr>
            <w:pStyle w:val="GvdeMetni"/>
            <w:rPr>
              <w:rFonts w:ascii="Calibri"/>
              <w:sz w:val="20"/>
            </w:rPr>
          </w:pPr>
          <w:r>
            <w:rPr>
              <w:rFonts w:ascii="Cambria" w:hAnsi="Cambria"/>
              <w:b/>
              <w:color w:val="001F5F"/>
              <w:spacing w:val="-2"/>
              <w:position w:val="3"/>
              <w:sz w:val="16"/>
            </w:rPr>
            <w:t>Adres</w:t>
          </w:r>
          <w:r>
            <w:rPr>
              <w:rFonts w:ascii="Cambria" w:hAnsi="Cambria"/>
              <w:spacing w:val="-10"/>
              <w:position w:val="3"/>
              <w:sz w:val="16"/>
            </w:rPr>
            <w:t>:</w:t>
          </w:r>
        </w:p>
      </w:tc>
      <w:tc>
        <w:tcPr>
          <w:tcW w:w="4286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Ege</w:t>
          </w:r>
          <w:r w:rsidRPr="002276AA">
            <w:rPr>
              <w:rFonts w:asciiTheme="majorHAnsi" w:hAnsiTheme="majorHAnsi"/>
              <w:spacing w:val="-5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Üniversitesi</w:t>
          </w:r>
          <w:r w:rsidRPr="002276AA">
            <w:rPr>
              <w:rFonts w:asciiTheme="majorHAnsi" w:hAnsiTheme="majorHAnsi"/>
              <w:spacing w:val="47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Erzene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Mh.</w:t>
          </w:r>
          <w:r w:rsidRPr="002276AA">
            <w:rPr>
              <w:rFonts w:asciiTheme="majorHAnsi" w:hAnsiTheme="majorHAnsi"/>
              <w:spacing w:val="-1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>Ankara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 Cd. Ege Üniversitesi Merkez</w:t>
          </w:r>
          <w:r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Kampüsü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(Fen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Fakültesi</w:t>
          </w:r>
          <w:r w:rsidRPr="002276AA">
            <w:rPr>
              <w:rFonts w:asciiTheme="majorHAnsi" w:hAnsiTheme="majorHAnsi"/>
              <w:spacing w:val="-6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F</w:t>
          </w:r>
          <w:r w:rsidRPr="002276AA">
            <w:rPr>
              <w:rFonts w:asciiTheme="majorHAnsi" w:hAnsiTheme="majorHAnsi"/>
              <w:spacing w:val="-9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Blok)/ İZMİR</w:t>
          </w:r>
        </w:p>
      </w:tc>
      <w:tc>
        <w:tcPr>
          <w:tcW w:w="1701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Telefon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İnternet</w:t>
          </w:r>
          <w:r w:rsidRPr="002276AA">
            <w:rPr>
              <w:rFonts w:asciiTheme="majorHAnsi" w:hAnsiTheme="majorHAnsi"/>
              <w:b/>
              <w:color w:val="001F5F"/>
              <w:spacing w:val="-7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Adresi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>E-</w:t>
          </w:r>
          <w:r w:rsidRPr="002276AA">
            <w:rPr>
              <w:rFonts w:asciiTheme="majorHAnsi" w:hAnsiTheme="majorHAnsi"/>
              <w:b/>
              <w:color w:val="001F5F"/>
              <w:spacing w:val="-2"/>
              <w:sz w:val="16"/>
              <w:szCs w:val="16"/>
            </w:rPr>
            <w:t>Posta</w:t>
          </w:r>
          <w:r w:rsidRPr="002276AA">
            <w:rPr>
              <w:rFonts w:asciiTheme="majorHAnsi" w:hAnsiTheme="majorHAnsi"/>
              <w:b/>
              <w:color w:val="001F5F"/>
              <w:sz w:val="16"/>
              <w:szCs w:val="16"/>
            </w:rPr>
            <w:tab/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             </w:t>
          </w:r>
          <w:r w:rsidRPr="002276AA">
            <w:rPr>
              <w:rFonts w:asciiTheme="majorHAnsi" w:hAnsiTheme="majorHAnsi"/>
              <w:spacing w:val="-10"/>
              <w:sz w:val="16"/>
              <w:szCs w:val="16"/>
            </w:rPr>
            <w:t>:</w:t>
          </w:r>
        </w:p>
      </w:tc>
      <w:tc>
        <w:tcPr>
          <w:tcW w:w="2551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sz w:val="16"/>
              <w:szCs w:val="16"/>
            </w:rPr>
            <w:t>0232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311</w:t>
          </w:r>
          <w:r w:rsidRPr="002276AA">
            <w:rPr>
              <w:rFonts w:asciiTheme="majorHAnsi" w:hAnsiTheme="majorHAnsi"/>
              <w:spacing w:val="-2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>3550</w:t>
          </w:r>
          <w:r w:rsidRPr="002276AA">
            <w:rPr>
              <w:rFonts w:asciiTheme="majorHAnsi" w:hAnsiTheme="majorHAnsi"/>
              <w:spacing w:val="-3"/>
              <w:sz w:val="16"/>
              <w:szCs w:val="16"/>
            </w:rPr>
            <w:t xml:space="preserve"> </w:t>
          </w:r>
          <w:r w:rsidRPr="002276AA">
            <w:rPr>
              <w:rFonts w:asciiTheme="majorHAnsi" w:hAnsiTheme="majorHAnsi"/>
              <w:sz w:val="16"/>
              <w:szCs w:val="16"/>
            </w:rPr>
            <w:t xml:space="preserve">– </w:t>
          </w:r>
          <w:r w:rsidRPr="002276AA">
            <w:rPr>
              <w:rFonts w:asciiTheme="majorHAnsi" w:hAnsiTheme="majorHAnsi"/>
              <w:spacing w:val="-4"/>
              <w:sz w:val="16"/>
              <w:szCs w:val="16"/>
            </w:rPr>
            <w:t>3552</w:t>
          </w:r>
        </w:p>
        <w:p w:rsidR="00456266" w:rsidRPr="002276AA" w:rsidRDefault="009C0442" w:rsidP="005D62BF">
          <w:pPr>
            <w:pStyle w:val="AralkYok"/>
            <w:rPr>
              <w:rFonts w:asciiTheme="majorHAnsi" w:hAnsiTheme="majorHAnsi"/>
              <w:spacing w:val="40"/>
              <w:sz w:val="16"/>
              <w:szCs w:val="16"/>
            </w:rPr>
          </w:pPr>
          <w:hyperlink r:id="rId1">
            <w:r w:rsidR="00456266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www.ege.edu.tr</w:t>
            </w:r>
          </w:hyperlink>
          <w:r w:rsidR="00456266" w:rsidRPr="002276AA">
            <w:rPr>
              <w:rFonts w:asciiTheme="majorHAnsi" w:hAnsiTheme="majorHAnsi"/>
              <w:spacing w:val="40"/>
              <w:sz w:val="16"/>
              <w:szCs w:val="16"/>
            </w:rPr>
            <w:t xml:space="preserve"> </w:t>
          </w:r>
        </w:p>
        <w:p w:rsidR="00456266" w:rsidRPr="002276AA" w:rsidRDefault="009C0442" w:rsidP="005D62BF">
          <w:pPr>
            <w:pStyle w:val="AralkYok"/>
            <w:rPr>
              <w:rFonts w:asciiTheme="majorHAnsi" w:hAnsiTheme="majorHAnsi"/>
              <w:spacing w:val="-2"/>
              <w:sz w:val="16"/>
              <w:szCs w:val="16"/>
            </w:rPr>
          </w:pPr>
          <w:hyperlink r:id="rId2">
            <w:r w:rsidR="00456266" w:rsidRPr="002276AA">
              <w:rPr>
                <w:rFonts w:asciiTheme="majorHAnsi" w:hAnsiTheme="majorHAnsi"/>
                <w:spacing w:val="-2"/>
                <w:sz w:val="16"/>
                <w:szCs w:val="16"/>
              </w:rPr>
              <w:t>oidb@mail.ege.edu.tr</w:t>
            </w:r>
          </w:hyperlink>
        </w:p>
      </w:tc>
      <w:tc>
        <w:tcPr>
          <w:tcW w:w="1423" w:type="dxa"/>
        </w:tcPr>
        <w:p w:rsidR="00456266" w:rsidRPr="002276AA" w:rsidRDefault="00456266" w:rsidP="005D62BF">
          <w:pPr>
            <w:pStyle w:val="AralkYok"/>
            <w:rPr>
              <w:rFonts w:asciiTheme="majorHAnsi" w:hAnsiTheme="majorHAnsi"/>
              <w:color w:val="001F5F"/>
              <w:sz w:val="16"/>
              <w:szCs w:val="16"/>
            </w:rPr>
          </w:pPr>
        </w:p>
        <w:p w:rsidR="00456266" w:rsidRPr="002276AA" w:rsidRDefault="00456266" w:rsidP="005D62BF">
          <w:pPr>
            <w:pStyle w:val="AralkYok"/>
            <w:rPr>
              <w:rFonts w:asciiTheme="majorHAnsi" w:hAnsiTheme="majorHAnsi"/>
              <w:sz w:val="16"/>
              <w:szCs w:val="16"/>
            </w:rPr>
          </w:pPr>
          <w:r w:rsidRPr="002276AA">
            <w:rPr>
              <w:rFonts w:asciiTheme="majorHAnsi" w:hAnsiTheme="majorHAnsi"/>
              <w:color w:val="001F5F"/>
              <w:sz w:val="16"/>
              <w:szCs w:val="16"/>
            </w:rPr>
            <w:t>Sayfa</w:t>
          </w:r>
          <w:r w:rsidRPr="002276AA">
            <w:rPr>
              <w:rFonts w:asciiTheme="majorHAnsi" w:hAnsiTheme="majorHAnsi"/>
              <w:color w:val="001F5F"/>
              <w:spacing w:val="-2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001F5F"/>
              <w:sz w:val="16"/>
              <w:szCs w:val="16"/>
            </w:rPr>
            <w:t xml:space="preserve"> </w:t>
          </w:r>
          <w:r>
            <w:rPr>
              <w:rFonts w:asciiTheme="majorHAnsi" w:hAnsiTheme="majorHAnsi"/>
              <w:b/>
              <w:color w:val="BFBFBF" w:themeColor="background1" w:themeShade="BF"/>
              <w:sz w:val="16"/>
              <w:szCs w:val="16"/>
            </w:rPr>
            <w:t>…….</w:t>
          </w:r>
          <w:r w:rsidRPr="005D62BF">
            <w:rPr>
              <w:rFonts w:asciiTheme="majorHAnsi" w:hAnsiTheme="majorHAnsi"/>
              <w:color w:val="BFBFBF" w:themeColor="background1" w:themeShade="BF"/>
              <w:sz w:val="16"/>
              <w:szCs w:val="16"/>
            </w:rPr>
            <w:t>/</w:t>
          </w:r>
          <w:r w:rsidRPr="005D62BF">
            <w:rPr>
              <w:rFonts w:asciiTheme="majorHAnsi" w:hAnsiTheme="majorHAnsi"/>
              <w:color w:val="BFBFBF" w:themeColor="background1" w:themeShade="BF"/>
              <w:spacing w:val="-2"/>
              <w:sz w:val="16"/>
              <w:szCs w:val="16"/>
            </w:rPr>
            <w:t xml:space="preserve"> </w:t>
          </w:r>
          <w:r w:rsidRPr="005D62BF">
            <w:rPr>
              <w:rFonts w:asciiTheme="majorHAnsi" w:hAnsiTheme="majorHAnsi"/>
              <w:b/>
              <w:color w:val="BFBFBF" w:themeColor="background1" w:themeShade="BF"/>
              <w:spacing w:val="-10"/>
              <w:sz w:val="16"/>
              <w:szCs w:val="16"/>
            </w:rPr>
            <w:t>.......</w:t>
          </w:r>
        </w:p>
      </w:tc>
    </w:tr>
  </w:tbl>
  <w:p w:rsidR="00456266" w:rsidRDefault="0045626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500964AA" wp14:editId="13679E4F">
              <wp:simplePos x="0" y="0"/>
              <wp:positionH relativeFrom="page">
                <wp:posOffset>1474977</wp:posOffset>
              </wp:positionH>
              <wp:positionV relativeFrom="page">
                <wp:posOffset>9760920</wp:posOffset>
              </wp:positionV>
              <wp:extent cx="292735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6266" w:rsidRDefault="00456266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964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16.15pt;margin-top:768.6pt;width:23.05pt;height:11.4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" filled="f" stroked="f">
              <v:path arrowok="t"/>
              <v:textbox inset="0,0,0,0">
                <w:txbxContent>
                  <w:p w:rsidR="00456266" w:rsidRDefault="00456266">
                    <w:pPr>
                      <w:spacing w:before="20"/>
                      <w:ind w:left="20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42" w:rsidRDefault="009C0442">
      <w:r>
        <w:separator/>
      </w:r>
    </w:p>
  </w:footnote>
  <w:footnote w:type="continuationSeparator" w:id="0">
    <w:p w:rsidR="009C0442" w:rsidRDefault="009C0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2306"/>
    <w:multiLevelType w:val="hybridMultilevel"/>
    <w:tmpl w:val="EDDA4F26"/>
    <w:lvl w:ilvl="0" w:tplc="854C141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7348B8"/>
    <w:multiLevelType w:val="hybridMultilevel"/>
    <w:tmpl w:val="2B3CE5F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163A9"/>
    <w:multiLevelType w:val="hybridMultilevel"/>
    <w:tmpl w:val="FD540BD8"/>
    <w:lvl w:ilvl="0" w:tplc="7D06B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39F0"/>
    <w:multiLevelType w:val="hybridMultilevel"/>
    <w:tmpl w:val="C27A35CA"/>
    <w:lvl w:ilvl="0" w:tplc="E8E41F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37A8"/>
    <w:multiLevelType w:val="hybridMultilevel"/>
    <w:tmpl w:val="2526AEA8"/>
    <w:lvl w:ilvl="0" w:tplc="7250E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143BD"/>
    <w:multiLevelType w:val="multilevel"/>
    <w:tmpl w:val="CE2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7CA8"/>
    <w:multiLevelType w:val="hybridMultilevel"/>
    <w:tmpl w:val="33A0CBA8"/>
    <w:lvl w:ilvl="0" w:tplc="08900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3"/>
    <w:rsid w:val="0000569B"/>
    <w:rsid w:val="00014D06"/>
    <w:rsid w:val="00024BF4"/>
    <w:rsid w:val="000265CA"/>
    <w:rsid w:val="00057FE0"/>
    <w:rsid w:val="00092EAE"/>
    <w:rsid w:val="00094254"/>
    <w:rsid w:val="000A2D8B"/>
    <w:rsid w:val="000A613E"/>
    <w:rsid w:val="000A6364"/>
    <w:rsid w:val="000C46F8"/>
    <w:rsid w:val="000C544E"/>
    <w:rsid w:val="000F41A6"/>
    <w:rsid w:val="000F5C31"/>
    <w:rsid w:val="00102A5B"/>
    <w:rsid w:val="00123B85"/>
    <w:rsid w:val="00162251"/>
    <w:rsid w:val="001648E3"/>
    <w:rsid w:val="00172C4F"/>
    <w:rsid w:val="001854C7"/>
    <w:rsid w:val="00185E50"/>
    <w:rsid w:val="00195E14"/>
    <w:rsid w:val="001A542E"/>
    <w:rsid w:val="001A627A"/>
    <w:rsid w:val="001D3C51"/>
    <w:rsid w:val="001F6EAA"/>
    <w:rsid w:val="002276AA"/>
    <w:rsid w:val="002320CB"/>
    <w:rsid w:val="00234FEA"/>
    <w:rsid w:val="00237F37"/>
    <w:rsid w:val="00242E9B"/>
    <w:rsid w:val="00247100"/>
    <w:rsid w:val="00292303"/>
    <w:rsid w:val="00295745"/>
    <w:rsid w:val="002B4DB4"/>
    <w:rsid w:val="00303B5B"/>
    <w:rsid w:val="00332C77"/>
    <w:rsid w:val="00333930"/>
    <w:rsid w:val="00376483"/>
    <w:rsid w:val="00387B09"/>
    <w:rsid w:val="003D04F5"/>
    <w:rsid w:val="003E1A5A"/>
    <w:rsid w:val="004522B5"/>
    <w:rsid w:val="0045581A"/>
    <w:rsid w:val="00456266"/>
    <w:rsid w:val="004847EA"/>
    <w:rsid w:val="004862F8"/>
    <w:rsid w:val="004915D2"/>
    <w:rsid w:val="004A1887"/>
    <w:rsid w:val="004A2B94"/>
    <w:rsid w:val="004A6CD7"/>
    <w:rsid w:val="004A7930"/>
    <w:rsid w:val="004B2F19"/>
    <w:rsid w:val="004B4040"/>
    <w:rsid w:val="004C0177"/>
    <w:rsid w:val="004E1FF3"/>
    <w:rsid w:val="004E51A0"/>
    <w:rsid w:val="00507BCA"/>
    <w:rsid w:val="00522CD0"/>
    <w:rsid w:val="00562C18"/>
    <w:rsid w:val="0057474F"/>
    <w:rsid w:val="005B5716"/>
    <w:rsid w:val="005C5910"/>
    <w:rsid w:val="005D62BF"/>
    <w:rsid w:val="005E55C5"/>
    <w:rsid w:val="00644E1E"/>
    <w:rsid w:val="00661187"/>
    <w:rsid w:val="006629D4"/>
    <w:rsid w:val="00665461"/>
    <w:rsid w:val="006766FD"/>
    <w:rsid w:val="006945CC"/>
    <w:rsid w:val="006A6FD5"/>
    <w:rsid w:val="006B4AE0"/>
    <w:rsid w:val="006B6394"/>
    <w:rsid w:val="006D3CB0"/>
    <w:rsid w:val="006F0DE1"/>
    <w:rsid w:val="00790058"/>
    <w:rsid w:val="007B0247"/>
    <w:rsid w:val="007E0830"/>
    <w:rsid w:val="007F022B"/>
    <w:rsid w:val="007F54EA"/>
    <w:rsid w:val="00805DE9"/>
    <w:rsid w:val="008137D1"/>
    <w:rsid w:val="0083092F"/>
    <w:rsid w:val="00856810"/>
    <w:rsid w:val="008819FD"/>
    <w:rsid w:val="00882C4A"/>
    <w:rsid w:val="008906A3"/>
    <w:rsid w:val="008B19C6"/>
    <w:rsid w:val="008E1599"/>
    <w:rsid w:val="008E1D86"/>
    <w:rsid w:val="008E5C29"/>
    <w:rsid w:val="008F56D8"/>
    <w:rsid w:val="00931363"/>
    <w:rsid w:val="009349E9"/>
    <w:rsid w:val="00936291"/>
    <w:rsid w:val="00957999"/>
    <w:rsid w:val="00962E18"/>
    <w:rsid w:val="009744F2"/>
    <w:rsid w:val="00991DD1"/>
    <w:rsid w:val="009A1646"/>
    <w:rsid w:val="009A5962"/>
    <w:rsid w:val="009C0442"/>
    <w:rsid w:val="009D1AF2"/>
    <w:rsid w:val="009E5623"/>
    <w:rsid w:val="00A35480"/>
    <w:rsid w:val="00A37C20"/>
    <w:rsid w:val="00A453DA"/>
    <w:rsid w:val="00A45824"/>
    <w:rsid w:val="00A56E40"/>
    <w:rsid w:val="00A955DA"/>
    <w:rsid w:val="00AA4627"/>
    <w:rsid w:val="00AE6232"/>
    <w:rsid w:val="00B015A3"/>
    <w:rsid w:val="00B22308"/>
    <w:rsid w:val="00B60B8F"/>
    <w:rsid w:val="00B90B67"/>
    <w:rsid w:val="00BA257B"/>
    <w:rsid w:val="00BA3457"/>
    <w:rsid w:val="00BA5784"/>
    <w:rsid w:val="00BA6273"/>
    <w:rsid w:val="00BB5F9E"/>
    <w:rsid w:val="00BF5237"/>
    <w:rsid w:val="00C101ED"/>
    <w:rsid w:val="00C368FF"/>
    <w:rsid w:val="00C43D1B"/>
    <w:rsid w:val="00C43F60"/>
    <w:rsid w:val="00C5356A"/>
    <w:rsid w:val="00C74440"/>
    <w:rsid w:val="00CA5BB7"/>
    <w:rsid w:val="00CD48A3"/>
    <w:rsid w:val="00CF13A0"/>
    <w:rsid w:val="00D16166"/>
    <w:rsid w:val="00D24B26"/>
    <w:rsid w:val="00D778BD"/>
    <w:rsid w:val="00D826E0"/>
    <w:rsid w:val="00DB1B1C"/>
    <w:rsid w:val="00DC2FDC"/>
    <w:rsid w:val="00DE0B50"/>
    <w:rsid w:val="00DE6E7F"/>
    <w:rsid w:val="00DF050D"/>
    <w:rsid w:val="00E34972"/>
    <w:rsid w:val="00E46D91"/>
    <w:rsid w:val="00E46DAC"/>
    <w:rsid w:val="00E55005"/>
    <w:rsid w:val="00E73BE0"/>
    <w:rsid w:val="00E83E0C"/>
    <w:rsid w:val="00E91464"/>
    <w:rsid w:val="00EB5B9A"/>
    <w:rsid w:val="00ED3AFA"/>
    <w:rsid w:val="00EF01BA"/>
    <w:rsid w:val="00EF64FE"/>
    <w:rsid w:val="00F1236A"/>
    <w:rsid w:val="00F159E6"/>
    <w:rsid w:val="00F735DA"/>
    <w:rsid w:val="00F926DD"/>
    <w:rsid w:val="00FB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00114"/>
  <w15:docId w15:val="{2C4E09E2-82CF-41BE-AB4D-F3DE8BE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5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C59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591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5910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ralkYok">
    <w:name w:val="No Spacing"/>
    <w:uiPriority w:val="1"/>
    <w:qFormat/>
    <w:rsid w:val="004A7930"/>
    <w:rPr>
      <w:rFonts w:ascii="Times New Roman" w:eastAsia="Times New Roman" w:hAnsi="Times New Roman" w:cs="Times New Roman"/>
      <w:lang w:val="tr-TR"/>
    </w:rPr>
  </w:style>
  <w:style w:type="table" w:customStyle="1" w:styleId="TableNormal1">
    <w:name w:val="Table Normal1"/>
    <w:uiPriority w:val="2"/>
    <w:semiHidden/>
    <w:unhideWhenUsed/>
    <w:qFormat/>
    <w:rsid w:val="00F12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2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B1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7F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F3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db@mail.ege.edu.tr" TargetMode="External"/><Relationship Id="rId1" Type="http://schemas.openxmlformats.org/officeDocument/2006/relationships/hyperlink" Target="http://www.eg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3EDD4-8A8B-475F-A40B-531975FE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Ek-5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Ek-5</dc:title>
  <dc:subject/>
  <dc:creator>Ayşe</dc:creator>
  <cp:keywords/>
  <dc:description/>
  <cp:lastModifiedBy>Ali Ejder</cp:lastModifiedBy>
  <cp:revision>2</cp:revision>
  <cp:lastPrinted>2026-04-13T08:13:00Z</cp:lastPrinted>
  <dcterms:created xsi:type="dcterms:W3CDTF">2026-04-14T06:30:00Z</dcterms:created>
  <dcterms:modified xsi:type="dcterms:W3CDTF">2026-04-14T06:30:00Z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2019</vt:lpwstr>
  </property>
</Properties>
</file>